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05:30; 06:30; 07:30; 09:30; 11:00; 12:30; 13:30; 15:30;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08:30; 09:30; 10:30; 12:30; 14:00; 15:30; 16:30; 18:30;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10:30; 11:30; 13:30; 15:00; 16:30; 17:30; 18:30;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12:00; 13:30; 14:30; 16:30; 18:00; 19:30; 20:30; 21:25;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